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5DE" w:rsidRPr="00B67A36" w:rsidRDefault="00243077" w:rsidP="00243077">
      <w:pPr>
        <w:pStyle w:val="Default"/>
        <w:ind w:left="6521"/>
        <w:jc w:val="right"/>
        <w:rPr>
          <w:color w:val="auto"/>
        </w:rPr>
      </w:pPr>
      <w:r w:rsidRPr="00B67A36">
        <w:rPr>
          <w:color w:val="auto"/>
        </w:rPr>
        <w:t>[miejsce, data]</w:t>
      </w:r>
    </w:p>
    <w:p w:rsidR="00243077" w:rsidRPr="00B67A36" w:rsidRDefault="00243077">
      <w:pPr>
        <w:pStyle w:val="Default"/>
        <w:ind w:left="6521"/>
        <w:rPr>
          <w:color w:val="auto"/>
        </w:rPr>
      </w:pPr>
    </w:p>
    <w:p w:rsidR="00B225DE" w:rsidRPr="00B67A36" w:rsidRDefault="00243077" w:rsidP="00243077">
      <w:pPr>
        <w:jc w:val="center"/>
        <w:rPr>
          <w:rFonts w:ascii="Times New Roman" w:hAnsi="Times New Roman" w:cs="Times New Roman"/>
          <w:sz w:val="26"/>
          <w:szCs w:val="26"/>
        </w:rPr>
      </w:pPr>
      <w:r w:rsidRPr="00B67A36">
        <w:rPr>
          <w:rFonts w:ascii="Times New Roman" w:hAnsi="Times New Roman" w:cs="Times New Roman"/>
          <w:b/>
          <w:bCs/>
          <w:sz w:val="26"/>
          <w:szCs w:val="26"/>
        </w:rPr>
        <w:t xml:space="preserve">STATUT KOŁA GOSPODYŃ </w:t>
      </w:r>
      <w:bookmarkStart w:id="0" w:name="_GoBack"/>
      <w:bookmarkEnd w:id="0"/>
      <w:r w:rsidRPr="00B67A36">
        <w:rPr>
          <w:rFonts w:ascii="Times New Roman" w:hAnsi="Times New Roman" w:cs="Times New Roman"/>
          <w:b/>
          <w:bCs/>
          <w:sz w:val="26"/>
          <w:szCs w:val="26"/>
        </w:rPr>
        <w:t>WIEJSKICH „TWÓRCZA DOLINA”</w:t>
      </w:r>
    </w:p>
    <w:p w:rsidR="00B225DE" w:rsidRPr="00B67A36" w:rsidRDefault="00B225DE">
      <w:pPr>
        <w:rPr>
          <w:rFonts w:ascii="Times New Roman" w:hAnsi="Times New Roman" w:cs="Times New Roman"/>
          <w:sz w:val="24"/>
          <w:szCs w:val="24"/>
        </w:rPr>
      </w:pPr>
    </w:p>
    <w:p w:rsidR="00B225DE" w:rsidRPr="00B67A36" w:rsidRDefault="00B67A36">
      <w:pPr>
        <w:spacing w:before="26" w:after="240"/>
        <w:ind w:firstLine="426"/>
        <w:rPr>
          <w:rFonts w:ascii="Times New Roman" w:hAnsi="Times New Roman" w:cs="Times New Roman"/>
          <w:sz w:val="24"/>
          <w:szCs w:val="24"/>
        </w:rPr>
      </w:pPr>
      <w:r w:rsidRPr="00B67A36">
        <w:rPr>
          <w:rFonts w:ascii="Times New Roman" w:hAnsi="Times New Roman" w:cs="Times New Roman"/>
          <w:b/>
          <w:sz w:val="24"/>
          <w:szCs w:val="24"/>
        </w:rPr>
        <w:t xml:space="preserve">§ 1. </w:t>
      </w:r>
      <w:r w:rsidR="00243077" w:rsidRPr="00B67A36">
        <w:rPr>
          <w:rFonts w:ascii="Times New Roman" w:hAnsi="Times New Roman" w:cs="Times New Roman"/>
          <w:sz w:val="24"/>
          <w:szCs w:val="24"/>
        </w:rPr>
        <w:t>Koło Gospodyń W</w:t>
      </w:r>
      <w:r w:rsidRPr="00B67A36">
        <w:rPr>
          <w:rFonts w:ascii="Times New Roman" w:hAnsi="Times New Roman" w:cs="Times New Roman"/>
          <w:sz w:val="24"/>
          <w:szCs w:val="24"/>
        </w:rPr>
        <w:t xml:space="preserve">iejskich </w:t>
      </w:r>
      <w:r w:rsidR="00243077" w:rsidRPr="00B67A36">
        <w:rPr>
          <w:rFonts w:ascii="Times New Roman" w:hAnsi="Times New Roman" w:cs="Times New Roman"/>
          <w:sz w:val="24"/>
          <w:szCs w:val="24"/>
        </w:rPr>
        <w:t>„Twórcza Dolina”</w:t>
      </w:r>
      <w:r w:rsidRPr="00B67A36">
        <w:rPr>
          <w:rFonts w:ascii="Times New Roman" w:hAnsi="Times New Roman" w:cs="Times New Roman"/>
          <w:sz w:val="24"/>
          <w:szCs w:val="24"/>
        </w:rPr>
        <w:t xml:space="preserve"> jest dobrowolną, niezależną od administracji rządowej i jednostek </w:t>
      </w:r>
      <w:r w:rsidRPr="00B67A36">
        <w:rPr>
          <w:rFonts w:ascii="Times New Roman" w:hAnsi="Times New Roman" w:cs="Times New Roman"/>
          <w:sz w:val="24"/>
          <w:szCs w:val="24"/>
        </w:rPr>
        <w:t>samorządu terytorialnego, samorządną, społeczną organizacją mieszkańców wsi, wspierającą rozwój przedsiębiorczości na wsi i aktywnie działającą na rzecz środowisk wiejskich.</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2. </w:t>
      </w:r>
      <w:r w:rsidRPr="00B67A36">
        <w:rPr>
          <w:rFonts w:ascii="Times New Roman" w:hAnsi="Times New Roman" w:cs="Times New Roman"/>
          <w:sz w:val="24"/>
          <w:szCs w:val="24"/>
        </w:rPr>
        <w:t xml:space="preserve">1. Siedzibą Koła jest </w:t>
      </w:r>
      <w:r w:rsidR="00243077" w:rsidRPr="00B67A36">
        <w:rPr>
          <w:rFonts w:ascii="Times New Roman" w:hAnsi="Times New Roman" w:cs="Times New Roman"/>
          <w:sz w:val="24"/>
          <w:szCs w:val="24"/>
        </w:rPr>
        <w:t>…………..</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Koło może prowadzić działalność ta</w:t>
      </w:r>
      <w:r w:rsidRPr="00B67A36">
        <w:rPr>
          <w:rFonts w:ascii="Times New Roman" w:hAnsi="Times New Roman" w:cs="Times New Roman"/>
          <w:sz w:val="24"/>
          <w:szCs w:val="24"/>
        </w:rPr>
        <w:t>kże poza swoją siedzibą, w tym na terytorium Rzeczypospolitej Polskiej oraz poza jej granicami.</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3. Koło może zrzeszać się z innymi kołami gospodyń wiejskich i tworzyć związki kół gospodyń wiejskich.</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4. Koło może posługiwać się nazwą "</w:t>
      </w:r>
      <w:r w:rsidR="00243077" w:rsidRPr="00B67A36">
        <w:rPr>
          <w:rFonts w:ascii="Times New Roman" w:hAnsi="Times New Roman" w:cs="Times New Roman"/>
          <w:sz w:val="24"/>
          <w:szCs w:val="24"/>
        </w:rPr>
        <w:t>Twórcza Dolina</w:t>
      </w:r>
      <w:r w:rsidRPr="00B67A36">
        <w:rPr>
          <w:rFonts w:ascii="Times New Roman" w:hAnsi="Times New Roman" w:cs="Times New Roman"/>
          <w:sz w:val="24"/>
          <w:szCs w:val="24"/>
        </w:rPr>
        <w:t>".</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3.</w:t>
      </w:r>
      <w:r w:rsidRPr="00B67A36">
        <w:rPr>
          <w:rFonts w:ascii="Times New Roman" w:hAnsi="Times New Roman" w:cs="Times New Roman"/>
          <w:b/>
          <w:sz w:val="24"/>
          <w:szCs w:val="24"/>
        </w:rPr>
        <w:t xml:space="preserve"> 1.</w:t>
      </w:r>
      <w:r w:rsidRPr="00B67A36">
        <w:rPr>
          <w:rFonts w:ascii="Times New Roman" w:hAnsi="Times New Roman" w:cs="Times New Roman"/>
          <w:sz w:val="24"/>
          <w:szCs w:val="24"/>
        </w:rPr>
        <w:t>Celem Koła jest:</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prowadzenie działalności społeczno-wychowawczej i oświatowo-kulturalnej w środowiskach wiejskich;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prowadzenie działalności na rzecz wszechstronnego rozwoju obszarów wiejskich;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wspieranie rozwoju przedsiębiorczości kobiet;</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4) in</w:t>
      </w:r>
      <w:r w:rsidRPr="00B67A36">
        <w:rPr>
          <w:rFonts w:ascii="Times New Roman" w:hAnsi="Times New Roman" w:cs="Times New Roman"/>
          <w:sz w:val="24"/>
          <w:szCs w:val="24"/>
        </w:rPr>
        <w:t>icjowanie i prowadzenie działań na rzecz poprawy warunków życia i pracy kobiet na wsi;</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5) upowszechnianie i rozwój form współdziałania, gospodarowania i racjonalnych metod prowadzenia gospodarstw domowych;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6) reprezentowanie interesów środowiska kobiet wie</w:t>
      </w:r>
      <w:r w:rsidRPr="00B67A36">
        <w:rPr>
          <w:rFonts w:ascii="Times New Roman" w:hAnsi="Times New Roman" w:cs="Times New Roman"/>
          <w:sz w:val="24"/>
          <w:szCs w:val="24"/>
        </w:rPr>
        <w:t>jskich wobec organów administracji publicznej;</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7) rozwój kultury ludowej, w tym w szczególności kultury lokalnej i regionalnej;</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8) wykonywanie innych zadań związanych ze wspieraniem rozwoju przedsiębiorczości na wsi i podejmowaniem działań na rzecz środowi</w:t>
      </w:r>
      <w:r w:rsidRPr="00B67A36">
        <w:rPr>
          <w:rFonts w:ascii="Times New Roman" w:hAnsi="Times New Roman" w:cs="Times New Roman"/>
          <w:sz w:val="24"/>
          <w:szCs w:val="24"/>
        </w:rPr>
        <w:t>sk wiejskich.</w:t>
      </w:r>
    </w:p>
    <w:p w:rsidR="00B225DE" w:rsidRPr="00B67A36" w:rsidRDefault="00B67A36" w:rsidP="00B67A36">
      <w:pPr>
        <w:pStyle w:val="Tekstpodstawowy"/>
        <w:spacing w:after="0" w:line="240" w:lineRule="auto"/>
        <w:ind w:left="426" w:hanging="284"/>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9) rozwój społeczności lokalnych;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10) podtrzymywanie i upowszechnianie tradycji narodowej, pielęgnowanie polskości oraz rozwój świadomości narodowej, obywatelskiej i kulturowej;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 xml:space="preserve">11) pomoc społeczna, w tym pomocy rodzinom i osobom w trudnej </w:t>
      </w:r>
      <w:r w:rsidRPr="00B67A36">
        <w:rPr>
          <w:rStyle w:val="Uwydatnienie"/>
          <w:rFonts w:ascii="Times New Roman" w:hAnsi="Times New Roman" w:cs="Times New Roman"/>
          <w:i w:val="0"/>
          <w:iCs w:val="0"/>
          <w:sz w:val="24"/>
          <w:szCs w:val="24"/>
        </w:rPr>
        <w:t>sytuacji życiowej oraz wyrównywanie szans tych rodzin i osób;</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12) wspieranie rodziny i systemu pieczy zastępczej;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13) udzielanie nieodpłatnej pomocy prawnej oraz zwiększanie świadomości prawnej społeczeństwa;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 xml:space="preserve">14) działalność na rzecz integracji i </w:t>
      </w:r>
      <w:r w:rsidRPr="00B67A36">
        <w:rPr>
          <w:rStyle w:val="Uwydatnienie"/>
          <w:rFonts w:ascii="Times New Roman" w:hAnsi="Times New Roman" w:cs="Times New Roman"/>
          <w:i w:val="0"/>
          <w:iCs w:val="0"/>
          <w:sz w:val="24"/>
          <w:szCs w:val="24"/>
        </w:rPr>
        <w:t>reintegracji zawodowej i społecznej osób zagrożonych wykluczeniem społecznym;</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15) działalność charytatywna;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16) działalność na rzecz mniejszości narodowych i etnicznych oraz języka regionalnego;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17) działalność na rzecz integracji cudzoziemców;</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18) ochrona</w:t>
      </w:r>
      <w:r w:rsidRPr="00B67A36">
        <w:rPr>
          <w:rStyle w:val="Uwydatnienie"/>
          <w:rFonts w:ascii="Times New Roman" w:hAnsi="Times New Roman" w:cs="Times New Roman"/>
          <w:i w:val="0"/>
          <w:iCs w:val="0"/>
          <w:sz w:val="24"/>
          <w:szCs w:val="24"/>
        </w:rPr>
        <w:t xml:space="preserve"> i promocja zdrowia;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19) działalność na rzecz osób niepełnosprawnych;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lastRenderedPageBreak/>
        <w:t>20) promocja zatrudnienia i aktywizacji zawodowej osób pozostających bez pracy i zagrożonych zwolnieniem z pracy;</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21) działalność na rzecz równych praw kobiet i mężczyzn;</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22) działalność</w:t>
      </w:r>
      <w:r w:rsidRPr="00B67A36">
        <w:rPr>
          <w:rStyle w:val="Uwydatnienie"/>
          <w:rFonts w:ascii="Times New Roman" w:hAnsi="Times New Roman" w:cs="Times New Roman"/>
          <w:i w:val="0"/>
          <w:iCs w:val="0"/>
          <w:sz w:val="24"/>
          <w:szCs w:val="24"/>
        </w:rPr>
        <w:t xml:space="preserve"> na rzecz osób w wieku emerytalnym;</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23) działalność wspomagająca rozwój gospodarczy, w tym rozwój przedsiębiorczości;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24) działalność wspomagająca rozwój techniki, wynalazczości i innowacyjności oraz rozpowszechnianie i wdrażanie nowych rozwiązań techniczn</w:t>
      </w:r>
      <w:r w:rsidRPr="00B67A36">
        <w:rPr>
          <w:rStyle w:val="Uwydatnienie"/>
          <w:rFonts w:ascii="Times New Roman" w:hAnsi="Times New Roman" w:cs="Times New Roman"/>
          <w:i w:val="0"/>
          <w:iCs w:val="0"/>
          <w:sz w:val="24"/>
          <w:szCs w:val="24"/>
        </w:rPr>
        <w:t>ych w praktyce gospodarczej;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25) działalność wspomagająca rozwój wspólnot i społeczności lokalnych;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26) nauka, szkolnictwo wyższe, edukacja, w tym edukacja pozaszkolna, oświata i wychowanie;</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27) działalność na rzecz dzieci i młodzieży, w tym wypoczynku dzi</w:t>
      </w:r>
      <w:r w:rsidRPr="00B67A36">
        <w:rPr>
          <w:rStyle w:val="Uwydatnienie"/>
          <w:rFonts w:ascii="Times New Roman" w:hAnsi="Times New Roman" w:cs="Times New Roman"/>
          <w:i w:val="0"/>
          <w:iCs w:val="0"/>
          <w:sz w:val="24"/>
          <w:szCs w:val="24"/>
        </w:rPr>
        <w:t>eci i młodzieży;</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28) kultura, sztuka, ochrona dóbr kultury i dziedzictwa narodowego;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29) wspieranie i upowszechnianie kultury fizycznej;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30) ekologia i ochrona zwierząt oraz ochrona dziedzictwa przyrodniczego;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31) turystyka i krajoznawstwo;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32) upowszechni</w:t>
      </w:r>
      <w:r w:rsidRPr="00B67A36">
        <w:rPr>
          <w:rStyle w:val="Uwydatnienie"/>
          <w:rFonts w:ascii="Times New Roman" w:hAnsi="Times New Roman" w:cs="Times New Roman"/>
          <w:i w:val="0"/>
          <w:iCs w:val="0"/>
          <w:sz w:val="24"/>
          <w:szCs w:val="24"/>
        </w:rPr>
        <w:t>anie i ochrona wolności i praw człowieka oraz swobód obywatelskich, a także działania wspomagających rozwój demokracji;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33) udzielanie nieodpłatnego poradnictwa obywatelskiego;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34) ratownictwo i ochrony ludności;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35) pomoc ofiarom katastrof, klęsk żywiołow</w:t>
      </w:r>
      <w:r w:rsidRPr="00B67A36">
        <w:rPr>
          <w:rStyle w:val="Uwydatnienie"/>
          <w:rFonts w:ascii="Times New Roman" w:hAnsi="Times New Roman" w:cs="Times New Roman"/>
          <w:i w:val="0"/>
          <w:iCs w:val="0"/>
          <w:sz w:val="24"/>
          <w:szCs w:val="24"/>
        </w:rPr>
        <w:t>ych, konfliktów zbrojnych i wojen w kraju i za granicą;</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36) upowszechnianie i ochrona praw konsumentów;</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37) działalność na rzecz integracji europejskiej oraz rozwijania kontaktów i współpracy między społeczeństwami;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38) promocja i organizacja wolontariatu;</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39) pomoc Polonii i Polakom za granicą;</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40) działalność na rzecz kombatantów i osób represjonowanych;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41) promocja Rzeczypospolitej Polskiej za granicą;</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 xml:space="preserve">42) działalności na rzecz rodziny, macierzyństwa, rodzicielstwa, upowszechniania i ochrony praw </w:t>
      </w:r>
      <w:r w:rsidRPr="00B67A36">
        <w:rPr>
          <w:rStyle w:val="Uwydatnienie"/>
          <w:rFonts w:ascii="Times New Roman" w:hAnsi="Times New Roman" w:cs="Times New Roman"/>
          <w:i w:val="0"/>
          <w:iCs w:val="0"/>
          <w:sz w:val="24"/>
          <w:szCs w:val="24"/>
        </w:rPr>
        <w:t>dziecka;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43) przeciwdziałania uzależnieniom i patologiom społecznym;</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44) działania z zakresu rewitalizacji;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45) działalności na rzecz innych podmiotów w zakresie określonym w pkt. 1-44.</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 Koło swe cele realizuje poprzez:</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 szerzenie wśród dorosłych, młod</w:t>
      </w:r>
      <w:r w:rsidRPr="00B67A36">
        <w:rPr>
          <w:rStyle w:val="Uwydatnienie"/>
          <w:rFonts w:ascii="Times New Roman" w:hAnsi="Times New Roman" w:cs="Times New Roman"/>
          <w:i w:val="0"/>
          <w:iCs w:val="0"/>
          <w:sz w:val="24"/>
          <w:szCs w:val="24"/>
        </w:rPr>
        <w:t>zieży i dzieci tradycji ojców – przekazywania dziedzictwa młodszym pokoleniom;</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 tworzenie warsztatów dla dzieci i młodzież;</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3) warsztaty w zakładac</w:t>
      </w:r>
      <w:r w:rsidR="00243077" w:rsidRPr="00B67A36">
        <w:rPr>
          <w:rStyle w:val="Uwydatnienie"/>
          <w:rFonts w:ascii="Times New Roman" w:hAnsi="Times New Roman" w:cs="Times New Roman"/>
          <w:i w:val="0"/>
          <w:iCs w:val="0"/>
          <w:sz w:val="24"/>
          <w:szCs w:val="24"/>
        </w:rPr>
        <w:t>h opieki zdrowotnej, praca z oso</w:t>
      </w:r>
      <w:r w:rsidRPr="00B67A36">
        <w:rPr>
          <w:rStyle w:val="Uwydatnienie"/>
          <w:rFonts w:ascii="Times New Roman" w:hAnsi="Times New Roman" w:cs="Times New Roman"/>
          <w:i w:val="0"/>
          <w:iCs w:val="0"/>
          <w:sz w:val="24"/>
          <w:szCs w:val="24"/>
        </w:rPr>
        <w:t>bami niepełnosprawnymi;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lastRenderedPageBreak/>
        <w:t>4) tworzenie rękodzieł z różnych materiałów i wysta</w:t>
      </w:r>
      <w:r w:rsidRPr="00B67A36">
        <w:rPr>
          <w:rStyle w:val="Uwydatnienie"/>
          <w:rFonts w:ascii="Times New Roman" w:hAnsi="Times New Roman" w:cs="Times New Roman"/>
          <w:i w:val="0"/>
          <w:iCs w:val="0"/>
          <w:sz w:val="24"/>
          <w:szCs w:val="24"/>
        </w:rPr>
        <w:t>wianie ich na jarmarkach, kiermaszach i innych imprezach kulturalnych;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5) współpraca z różnymi instytucjami, twórcami, władzami czy kołami o podobnych zainteresowaniach – wymiana doświadczeń;</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6) rozpropagowywanie rękodzieł i żywności regionalnej;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7) organi</w:t>
      </w:r>
      <w:r w:rsidRPr="00B67A36">
        <w:rPr>
          <w:rStyle w:val="Uwydatnienie"/>
          <w:rFonts w:ascii="Times New Roman" w:hAnsi="Times New Roman" w:cs="Times New Roman"/>
          <w:i w:val="0"/>
          <w:iCs w:val="0"/>
          <w:sz w:val="24"/>
          <w:szCs w:val="24"/>
        </w:rPr>
        <w:t>zowanie wycieczek oraz wypoczynku dla dzieci i młodzieży;</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8) angażowanie liderów życia społecznego, kulturalnego i gospodarczego w inicjatywy Koła;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9) organizowanie seminariów, szkoleń, konferencji itp. działań;</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 xml:space="preserve">10) działalność informacyjną, konsultacyjną </w:t>
      </w:r>
      <w:r w:rsidRPr="00B67A36">
        <w:rPr>
          <w:rStyle w:val="Uwydatnienie"/>
          <w:rFonts w:ascii="Times New Roman" w:hAnsi="Times New Roman" w:cs="Times New Roman"/>
          <w:i w:val="0"/>
          <w:iCs w:val="0"/>
          <w:sz w:val="24"/>
          <w:szCs w:val="24"/>
        </w:rPr>
        <w:t>i wydawniczą;</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11) organizowanie alternatywnych form spędzania czasu wolnego;</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12) wspieranie działań świetlic i klubów;</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13) inicjowanie i koordynowanie programów profilaktycznych;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14) udzielanie wsparcia rodzinom dysfunkcjonalnym, szczególnie rodzinom z dzi</w:t>
      </w:r>
      <w:r w:rsidRPr="00B67A36">
        <w:rPr>
          <w:rStyle w:val="Uwydatnienie"/>
          <w:rFonts w:ascii="Times New Roman" w:hAnsi="Times New Roman" w:cs="Times New Roman"/>
          <w:i w:val="0"/>
          <w:iCs w:val="0"/>
          <w:sz w:val="24"/>
          <w:szCs w:val="24"/>
        </w:rPr>
        <w:t>ećmi niepełnosprawnymi;</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15) organizowanie festynów, bali charytatywnych itp.;</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16) prowadzenie poradnictwa zawodowego, psychologicznego i prawnego oraz innych przedsięwzięć służących realizacji celów statutowych Koła;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17) propagowanie w mediach treści z obs</w:t>
      </w:r>
      <w:r w:rsidRPr="00B67A36">
        <w:rPr>
          <w:rStyle w:val="Uwydatnienie"/>
          <w:rFonts w:ascii="Times New Roman" w:hAnsi="Times New Roman" w:cs="Times New Roman"/>
          <w:i w:val="0"/>
          <w:iCs w:val="0"/>
          <w:sz w:val="24"/>
          <w:szCs w:val="24"/>
        </w:rPr>
        <w:t>zaru będącego w centrum zainteresowania Koła i informowanie o jego działalności statutowej;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18) prace badawczo-rozwojowe związane z realizacją celów Koła;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19) organizowanie i prowadzanie imprez sportowych, rekreacyjnych, promocyjnych, regionalnych i okolic</w:t>
      </w:r>
      <w:r w:rsidRPr="00B67A36">
        <w:rPr>
          <w:rStyle w:val="Uwydatnienie"/>
          <w:rFonts w:ascii="Times New Roman" w:hAnsi="Times New Roman" w:cs="Times New Roman"/>
          <w:i w:val="0"/>
          <w:iCs w:val="0"/>
          <w:sz w:val="24"/>
          <w:szCs w:val="24"/>
        </w:rPr>
        <w:t>znościowych;</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20) organizację imprez kulturalnych, oświatowych, turystycznych oraz pozyskiwanie środków finansowych na wspieranie, propagowanie i organizowanie tych imprez;</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21) udział w imprezach okolicznościowych, akcjach dobroczynnych i innych wydarzeniac</w:t>
      </w:r>
      <w:r w:rsidRPr="00B67A36">
        <w:rPr>
          <w:rStyle w:val="Uwydatnienie"/>
          <w:rFonts w:ascii="Times New Roman" w:hAnsi="Times New Roman" w:cs="Times New Roman"/>
          <w:i w:val="0"/>
          <w:iCs w:val="0"/>
          <w:sz w:val="24"/>
          <w:szCs w:val="24"/>
        </w:rPr>
        <w:t>h, których cele wpisują się w cele statutowe Koła;</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22) prowadzenie działalności integrującej członków Koła, m.in. poprzez aktywność kulturalną, rekreacyjną, sportową i towarzyską;</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23) dokształcanie członków Koła oraz członków ich rodzin w celu ułatwienia d</w:t>
      </w:r>
      <w:r w:rsidRPr="00B67A36">
        <w:rPr>
          <w:rStyle w:val="Uwydatnienie"/>
          <w:rFonts w:ascii="Times New Roman" w:hAnsi="Times New Roman" w:cs="Times New Roman"/>
          <w:i w:val="0"/>
          <w:iCs w:val="0"/>
          <w:sz w:val="24"/>
          <w:szCs w:val="24"/>
        </w:rPr>
        <w:t>ziałalności statutowej;</w:t>
      </w:r>
    </w:p>
    <w:p w:rsidR="00B225DE" w:rsidRPr="00B67A36" w:rsidRDefault="00B67A36" w:rsidP="00B67A36">
      <w:pPr>
        <w:pStyle w:val="Tekstpodstawowy"/>
        <w:spacing w:line="240" w:lineRule="auto"/>
        <w:rPr>
          <w:rFonts w:ascii="Times New Roman" w:hAnsi="Times New Roman" w:cs="Times New Roman"/>
          <w:sz w:val="24"/>
          <w:szCs w:val="24"/>
        </w:rPr>
      </w:pPr>
      <w:r w:rsidRPr="00B67A36">
        <w:rPr>
          <w:rStyle w:val="Uwydatnienie"/>
          <w:rFonts w:ascii="Times New Roman" w:hAnsi="Times New Roman" w:cs="Times New Roman"/>
          <w:i w:val="0"/>
          <w:iCs w:val="0"/>
          <w:sz w:val="24"/>
          <w:szCs w:val="24"/>
        </w:rPr>
        <w:t>24) opracowywanie projektów i programów służących realizacji celów statutowych Koła.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4. </w:t>
      </w:r>
      <w:r w:rsidRPr="00B67A36">
        <w:rPr>
          <w:rFonts w:ascii="Times New Roman" w:hAnsi="Times New Roman" w:cs="Times New Roman"/>
          <w:sz w:val="24"/>
          <w:szCs w:val="24"/>
        </w:rPr>
        <w:t xml:space="preserve">1. Koło realizuje swoje cele ze środków pochodzących z dotacji z budżetu państwa lub jednostek samorządu terytorialnego, darowizn, spadków, </w:t>
      </w:r>
      <w:r w:rsidRPr="00B67A36">
        <w:rPr>
          <w:rFonts w:ascii="Times New Roman" w:hAnsi="Times New Roman" w:cs="Times New Roman"/>
          <w:sz w:val="24"/>
          <w:szCs w:val="24"/>
        </w:rPr>
        <w:t>zapisów, dochodów z własnej działalności, dochodów z majątku koła oraz z ofiarności publicznej.</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Koło może prowadzić działalność zarobkową i uzyskiwać przychody z tytułu:</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sprzedaży wyrobów sztuki ludowej, w tym rękodzieła i rzemiosła ludowego i artyst</w:t>
      </w:r>
      <w:r w:rsidRPr="00B67A36">
        <w:rPr>
          <w:rFonts w:ascii="Times New Roman" w:hAnsi="Times New Roman" w:cs="Times New Roman"/>
          <w:sz w:val="24"/>
          <w:szCs w:val="24"/>
        </w:rPr>
        <w:t>ycznego, lub żywności regionalnej;</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sprzedaży, najmu lub dzierżawy składników majątkowych;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lastRenderedPageBreak/>
        <w:t>3) tytułu odsetek od środków pieniężnych na rachunkach bankowych lub rachunkach w spółdzielczych kasach oszczędnościowo-kredytowych, prowadzonych w związku z wykon</w:t>
      </w:r>
      <w:r w:rsidRPr="00B67A36">
        <w:rPr>
          <w:rFonts w:ascii="Times New Roman" w:hAnsi="Times New Roman" w:cs="Times New Roman"/>
          <w:sz w:val="24"/>
          <w:szCs w:val="24"/>
        </w:rPr>
        <w:t>ywaną działalnością, w tym także odsetek od lokat terminowych oraz innych form oszczędzania, przechowywania lub inwestowania tworzonych na tych rachunkach.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w:t>
      </w:r>
      <w:r w:rsidRPr="00B67A36">
        <w:rPr>
          <w:rStyle w:val="Uwydatnienie"/>
          <w:rFonts w:ascii="Times New Roman" w:hAnsi="Times New Roman" w:cs="Times New Roman"/>
          <w:i w:val="0"/>
          <w:iCs w:val="0"/>
          <w:sz w:val="24"/>
          <w:szCs w:val="24"/>
        </w:rPr>
        <w:t>Wszystkie kolegialne organy Koła mogą podejmować uchwały w formie elektronicznej, poprzez rozesłan</w:t>
      </w:r>
      <w:r w:rsidRPr="00B67A36">
        <w:rPr>
          <w:rStyle w:val="Uwydatnienie"/>
          <w:rFonts w:ascii="Times New Roman" w:hAnsi="Times New Roman" w:cs="Times New Roman"/>
          <w:i w:val="0"/>
          <w:iCs w:val="0"/>
          <w:sz w:val="24"/>
          <w:szCs w:val="24"/>
        </w:rPr>
        <w:t>ie projektu uchwały e-mailem, pocztą, poprzez rozniesienie pod wskazany adres do wszystkich członków danego organu. Uchwałę uznaje się za podjętą, gdy większość zagłosuje „za”, niezależnie od ilości oddanych głosów, w terminie określonym przez rozsyłająceg</w:t>
      </w:r>
      <w:r w:rsidRPr="00B67A36">
        <w:rPr>
          <w:rStyle w:val="Uwydatnienie"/>
          <w:rFonts w:ascii="Times New Roman" w:hAnsi="Times New Roman" w:cs="Times New Roman"/>
          <w:i w:val="0"/>
          <w:iCs w:val="0"/>
          <w:sz w:val="24"/>
          <w:szCs w:val="24"/>
        </w:rPr>
        <w:t>o projekt.</w:t>
      </w:r>
    </w:p>
    <w:p w:rsidR="00B225DE" w:rsidRPr="00B67A36" w:rsidRDefault="00B67A36" w:rsidP="008B7EDC">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4. </w:t>
      </w:r>
      <w:r w:rsidRPr="00B67A36">
        <w:rPr>
          <w:rStyle w:val="Uwydatnienie"/>
          <w:rFonts w:ascii="Times New Roman" w:hAnsi="Times New Roman" w:cs="Times New Roman"/>
          <w:i w:val="0"/>
          <w:iCs w:val="0"/>
          <w:sz w:val="24"/>
          <w:szCs w:val="24"/>
        </w:rPr>
        <w:t>Posiedzenia wszystkich kolegialnych organów Koła mogą odbywać się w formie zdalnej poprzez platformy internetowe.</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5. </w:t>
      </w:r>
      <w:r w:rsidRPr="00B67A36">
        <w:rPr>
          <w:rFonts w:ascii="Times New Roman" w:hAnsi="Times New Roman" w:cs="Times New Roman"/>
          <w:sz w:val="24"/>
          <w:szCs w:val="24"/>
        </w:rPr>
        <w:t xml:space="preserve">1. </w:t>
      </w:r>
      <w:r w:rsidRPr="00B67A36">
        <w:rPr>
          <w:rFonts w:ascii="Times New Roman" w:hAnsi="Times New Roman" w:cs="Times New Roman"/>
          <w:sz w:val="24"/>
          <w:szCs w:val="24"/>
        </w:rPr>
        <w:t xml:space="preserve">Członkami Koła mogą być osoby, które ukończyły 18 lat, bez względu na miejsce zamieszkania jeśli zadeklarują czynny </w:t>
      </w:r>
      <w:r w:rsidRPr="00B67A36">
        <w:rPr>
          <w:rFonts w:ascii="Times New Roman" w:hAnsi="Times New Roman" w:cs="Times New Roman"/>
          <w:sz w:val="24"/>
          <w:szCs w:val="24"/>
        </w:rPr>
        <w:t>udział w realizacji celów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Za zgodą rodziców lub opiekunów ustawowych w działalności koła mogą brać także osoby, które ukończyły lat 13. Osoby te mogą również tworzyć młodzieżowe i dziecięce organizacje wspomagające realizację celów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3. Przyję</w:t>
      </w:r>
      <w:r w:rsidRPr="00B67A36">
        <w:rPr>
          <w:rFonts w:ascii="Times New Roman" w:hAnsi="Times New Roman" w:cs="Times New Roman"/>
          <w:sz w:val="24"/>
          <w:szCs w:val="24"/>
        </w:rPr>
        <w:t>cie w poczet członków Koła następuje po złożeniu deklaracji członkowskiej oraz podjęciu uchwały Zarządu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4. Członkostwo w Kole ustaje wskutek:</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śmierci członka;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wystąpienia z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wykluczenia członka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5. Każdy członek Koła ma prawo do:</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w:t>
      </w:r>
      <w:r w:rsidRPr="00B67A36">
        <w:rPr>
          <w:rFonts w:ascii="Times New Roman" w:hAnsi="Times New Roman" w:cs="Times New Roman"/>
          <w:sz w:val="24"/>
          <w:szCs w:val="24"/>
        </w:rPr>
        <w:t>) udziału w pracach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czynnego i biernego udziału w wyborach do organów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uczestnictwa w obradach kolegialnych organów Koła, w skład których wchodzi dany członek.</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6. Każdy członek Koła ma obowiązek:</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udziału w pracach Koła;</w:t>
      </w:r>
    </w:p>
    <w:p w:rsidR="00B225DE" w:rsidRPr="00B67A36" w:rsidRDefault="00B67A36">
      <w:pPr>
        <w:spacing w:before="26" w:after="0"/>
        <w:rPr>
          <w:rFonts w:ascii="Times New Roman" w:hAnsi="Times New Roman" w:cs="Times New Roman"/>
          <w:sz w:val="24"/>
          <w:szCs w:val="24"/>
        </w:rPr>
      </w:pPr>
      <w:r w:rsidRPr="00B67A36">
        <w:rPr>
          <w:rFonts w:ascii="Times New Roman" w:hAnsi="Times New Roman" w:cs="Times New Roman"/>
          <w:sz w:val="24"/>
          <w:szCs w:val="24"/>
        </w:rPr>
        <w:t xml:space="preserve">   2) </w:t>
      </w:r>
      <w:r w:rsidRPr="00B67A36">
        <w:rPr>
          <w:rFonts w:ascii="Times New Roman" w:hAnsi="Times New Roman" w:cs="Times New Roman"/>
          <w:sz w:val="24"/>
          <w:szCs w:val="24"/>
        </w:rPr>
        <w:t>przestrzegania niniejszego statutu oraz uchwał organów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dbania o mienie Koła.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6. </w:t>
      </w:r>
      <w:r w:rsidRPr="00B67A36">
        <w:rPr>
          <w:rFonts w:ascii="Times New Roman" w:hAnsi="Times New Roman" w:cs="Times New Roman"/>
          <w:sz w:val="24"/>
          <w:szCs w:val="24"/>
        </w:rPr>
        <w:t>Zebranie Członków Koła może ustanowić obowiązek ponoszenia przez członków Koła składki członkowskiej. Uchwała powinna określać wysokość składki oraz termin jej uiszc</w:t>
      </w:r>
      <w:r w:rsidRPr="00B67A36">
        <w:rPr>
          <w:rFonts w:ascii="Times New Roman" w:hAnsi="Times New Roman" w:cs="Times New Roman"/>
          <w:sz w:val="24"/>
          <w:szCs w:val="24"/>
        </w:rPr>
        <w:t>zania.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7. </w:t>
      </w:r>
      <w:r w:rsidRPr="00B67A36">
        <w:rPr>
          <w:rFonts w:ascii="Times New Roman" w:hAnsi="Times New Roman" w:cs="Times New Roman"/>
          <w:sz w:val="24"/>
          <w:szCs w:val="24"/>
        </w:rPr>
        <w:t>1. Organami Koła są:</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Zebranie Członków;</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Zarząd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Zebranie Członków Koła może powołać Komisję Rewizyjną.</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 xml:space="preserve">3. Uchwały kolegialnych organów Koła odbywają się w głosowaniu jawnym i zapadają zwykłą większością głosów. Na wniosek każdego </w:t>
      </w:r>
      <w:r w:rsidRPr="00B67A36">
        <w:rPr>
          <w:rFonts w:ascii="Times New Roman" w:hAnsi="Times New Roman" w:cs="Times New Roman"/>
          <w:sz w:val="24"/>
          <w:szCs w:val="24"/>
        </w:rPr>
        <w:t>członka organu zarządza się głosowanie tajne.</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8. </w:t>
      </w:r>
      <w:r w:rsidRPr="00B67A36">
        <w:rPr>
          <w:rFonts w:ascii="Times New Roman" w:hAnsi="Times New Roman" w:cs="Times New Roman"/>
          <w:sz w:val="24"/>
          <w:szCs w:val="24"/>
        </w:rPr>
        <w:t>1. Zebranie Członków Koła jest najwyższym organem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W skład Zebrania Członków Koła wchodzą wszyscy członkowie Koła, których nie zawieszono w prawach członka.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lastRenderedPageBreak/>
        <w:t>3. Do właściwości Zebrania Członków Koła</w:t>
      </w:r>
      <w:r w:rsidRPr="00B67A36">
        <w:rPr>
          <w:rFonts w:ascii="Times New Roman" w:hAnsi="Times New Roman" w:cs="Times New Roman"/>
          <w:sz w:val="24"/>
          <w:szCs w:val="24"/>
        </w:rPr>
        <w:t xml:space="preserve"> należą</w:t>
      </w:r>
      <w:r w:rsidR="008B7EDC" w:rsidRPr="00B67A36">
        <w:rPr>
          <w:rFonts w:ascii="Times New Roman" w:hAnsi="Times New Roman" w:cs="Times New Roman"/>
          <w:sz w:val="24"/>
          <w:szCs w:val="24"/>
        </w:rPr>
        <w:t>:</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1) </w:t>
      </w:r>
      <w:r w:rsidRPr="00B67A36">
        <w:rPr>
          <w:rStyle w:val="Uwydatnienie"/>
          <w:rFonts w:ascii="Times New Roman" w:hAnsi="Times New Roman" w:cs="Times New Roman"/>
          <w:i w:val="0"/>
          <w:iCs w:val="0"/>
          <w:sz w:val="24"/>
          <w:szCs w:val="24"/>
        </w:rPr>
        <w:t>rozpatrywanie i zatwierdzanie corocznych sprawozdań merytorycznych i finansowych z działalności Koła, o ile przepisy prawa tego wymagają;</w:t>
      </w:r>
      <w:r w:rsidRPr="00B67A36">
        <w:rPr>
          <w:rFonts w:ascii="Times New Roman" w:hAnsi="Times New Roman" w:cs="Times New Roman"/>
          <w:sz w:val="24"/>
          <w:szCs w:val="24"/>
        </w:rPr>
        <w:t xml:space="preserve"> </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wysłuchanie informacji Komisji Rewizyjnej, jeżeli została powołana;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3) </w:t>
      </w:r>
      <w:r w:rsidRPr="00B67A36">
        <w:rPr>
          <w:rFonts w:ascii="Times New Roman" w:hAnsi="Times New Roman" w:cs="Times New Roman"/>
          <w:sz w:val="24"/>
          <w:szCs w:val="24"/>
        </w:rPr>
        <w:t>udzielanie absolutorium Zarządowi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4) wybór Zarządu Koła i Komisji Rewizyjnej;</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5) uchwalenie statutu Koła lub jego zmiany;</w:t>
      </w:r>
    </w:p>
    <w:p w:rsidR="00B225DE" w:rsidRPr="00B67A36" w:rsidRDefault="00B225DE">
      <w:pPr>
        <w:spacing w:before="26" w:after="0"/>
        <w:ind w:left="426" w:hanging="284"/>
        <w:rPr>
          <w:rFonts w:ascii="Times New Roman" w:hAnsi="Times New Roman" w:cs="Times New Roman"/>
          <w:sz w:val="24"/>
          <w:szCs w:val="24"/>
        </w:rPr>
      </w:pP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6) podejmowanie uchwał w sprawach majątkowych przekraczających zakres zwykłego zarządu, w szczególności nabycia i zbycia nieruc</w:t>
      </w:r>
      <w:r w:rsidRPr="00B67A36">
        <w:rPr>
          <w:rFonts w:ascii="Times New Roman" w:hAnsi="Times New Roman" w:cs="Times New Roman"/>
          <w:sz w:val="24"/>
          <w:szCs w:val="24"/>
        </w:rPr>
        <w:t>homości lub innej wyodrębnionej jednostki organizacyjnej oraz ich obciążenia;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7) rozpatrywanie </w:t>
      </w:r>
      <w:proofErr w:type="spellStart"/>
      <w:r w:rsidRPr="00B67A36">
        <w:rPr>
          <w:rFonts w:ascii="Times New Roman" w:hAnsi="Times New Roman" w:cs="Times New Roman"/>
          <w:sz w:val="24"/>
          <w:szCs w:val="24"/>
        </w:rPr>
        <w:t>odwołań</w:t>
      </w:r>
      <w:proofErr w:type="spellEnd"/>
      <w:r w:rsidRPr="00B67A36">
        <w:rPr>
          <w:rFonts w:ascii="Times New Roman" w:hAnsi="Times New Roman" w:cs="Times New Roman"/>
          <w:sz w:val="24"/>
          <w:szCs w:val="24"/>
        </w:rPr>
        <w:t xml:space="preserve"> od decyzji Zarządu Koła oraz innych spraw i wniosków zgłoszonych przez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8) podjęcie uchwały o zgodzie na zrzeszenie się w związek kół gospo</w:t>
      </w:r>
      <w:r w:rsidRPr="00B67A36">
        <w:rPr>
          <w:rFonts w:ascii="Times New Roman" w:hAnsi="Times New Roman" w:cs="Times New Roman"/>
          <w:sz w:val="24"/>
          <w:szCs w:val="24"/>
        </w:rPr>
        <w:t>dyń wiejskich oraz w innych organizacjach społecznych lub gospodarczych;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9) podjęcie uchwały o wystąpieniu ze związku kół gospodyń wiejskich lub z innych organizacji społecznych lub gospodarczych;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10) podejmowanie uchwał w sprawie sposobu pokrycia strat ne</w:t>
      </w:r>
      <w:r w:rsidRPr="00B67A36">
        <w:rPr>
          <w:rFonts w:ascii="Times New Roman" w:hAnsi="Times New Roman" w:cs="Times New Roman"/>
          <w:sz w:val="24"/>
          <w:szCs w:val="24"/>
        </w:rPr>
        <w:t>tto z prowadzonej przez koło działalności, w tym działalności zarobkowej;</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11) </w:t>
      </w:r>
      <w:r w:rsidRPr="00B67A36">
        <w:rPr>
          <w:rStyle w:val="Uwydatnienie"/>
          <w:rFonts w:ascii="Times New Roman" w:hAnsi="Times New Roman" w:cs="Times New Roman"/>
          <w:i w:val="0"/>
          <w:iCs w:val="0"/>
          <w:sz w:val="24"/>
          <w:szCs w:val="24"/>
        </w:rPr>
        <w:t>oznaczanie maksymalnej wysokości najwyższej sumy zobowiązań, jaką Koło może zaciągnąć;</w:t>
      </w:r>
      <w:r w:rsidRPr="00B67A36">
        <w:rPr>
          <w:rFonts w:ascii="Times New Roman" w:hAnsi="Times New Roman" w:cs="Times New Roman"/>
          <w:sz w:val="24"/>
          <w:szCs w:val="24"/>
        </w:rPr>
        <w:t xml:space="preserve"> </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12) podejmowanie uchwał w sprawie połączenia się, podziału oraz likwidacji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13) bieżą</w:t>
      </w:r>
      <w:r w:rsidRPr="00B67A36">
        <w:rPr>
          <w:rFonts w:ascii="Times New Roman" w:hAnsi="Times New Roman" w:cs="Times New Roman"/>
          <w:sz w:val="24"/>
          <w:szCs w:val="24"/>
        </w:rPr>
        <w:t>cy nadzór i kontrola działalności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4. Uchwały w sprawach:</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nabycia, zbycia lub obciążenia nieruchomości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rozwiązania Koła</w:t>
      </w:r>
    </w:p>
    <w:p w:rsidR="00B225DE" w:rsidRPr="00B67A36" w:rsidRDefault="00B67A36">
      <w:pPr>
        <w:spacing w:before="25" w:after="0"/>
        <w:rPr>
          <w:rFonts w:ascii="Times New Roman" w:hAnsi="Times New Roman" w:cs="Times New Roman"/>
          <w:sz w:val="24"/>
          <w:szCs w:val="24"/>
        </w:rPr>
      </w:pPr>
      <w:r w:rsidRPr="00B67A36">
        <w:rPr>
          <w:rFonts w:ascii="Times New Roman" w:hAnsi="Times New Roman" w:cs="Times New Roman"/>
          <w:sz w:val="24"/>
          <w:szCs w:val="24"/>
        </w:rPr>
        <w:t>- podejmowane są większością 2/3 głosów.</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9. </w:t>
      </w:r>
      <w:r w:rsidRPr="00B67A36">
        <w:rPr>
          <w:rFonts w:ascii="Times New Roman" w:hAnsi="Times New Roman" w:cs="Times New Roman"/>
          <w:sz w:val="24"/>
          <w:szCs w:val="24"/>
        </w:rPr>
        <w:t>1. Zarząd Koła zwołuje Zwyczajne Zebranie Członków Koła co najmniej raz w</w:t>
      </w:r>
      <w:r w:rsidRPr="00B67A36">
        <w:rPr>
          <w:rFonts w:ascii="Times New Roman" w:hAnsi="Times New Roman" w:cs="Times New Roman"/>
          <w:sz w:val="24"/>
          <w:szCs w:val="24"/>
        </w:rPr>
        <w:t xml:space="preserve"> roku, nie później niż na dzień 30 czerwca każdego roku kalendarzowego.</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Zarząd Koła zwołuje Nadzwyczajne Zebranie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z własnej inicjatywy;</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na wniosek co najmniej trzech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na wniosek Komisji Rewizyjnej.</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3. O zebraniu Zar</w:t>
      </w:r>
      <w:r w:rsidRPr="00B67A36">
        <w:rPr>
          <w:rFonts w:ascii="Times New Roman" w:hAnsi="Times New Roman" w:cs="Times New Roman"/>
          <w:sz w:val="24"/>
          <w:szCs w:val="24"/>
        </w:rPr>
        <w:t>ząd Koła zawiadamia członków Koła najpóźniej na 14 dni przed terminem zebrania, przesyłając im proponowany porządek obrad. Jeżeli zebranie zwołane jest na wniosek, termin powinien zostać wyznaczony na dzień przypadający najpóźniej w ciągu trzech tygodni od</w:t>
      </w:r>
      <w:r w:rsidRPr="00B67A36">
        <w:rPr>
          <w:rFonts w:ascii="Times New Roman" w:hAnsi="Times New Roman" w:cs="Times New Roman"/>
          <w:sz w:val="24"/>
          <w:szCs w:val="24"/>
        </w:rPr>
        <w:t xml:space="preserve"> daty wpłynięcia wniosku.</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 xml:space="preserve">4. </w:t>
      </w:r>
      <w:r w:rsidRPr="00B67A36">
        <w:rPr>
          <w:rStyle w:val="Uwydatnienie"/>
          <w:rFonts w:ascii="Times New Roman" w:hAnsi="Times New Roman" w:cs="Times New Roman"/>
          <w:i w:val="0"/>
          <w:iCs w:val="0"/>
          <w:sz w:val="24"/>
          <w:szCs w:val="24"/>
        </w:rPr>
        <w:t>Uchwały są ważne, niezależnie od liczby obecnych członków Koła na Zebraniu Członków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 xml:space="preserve">5. </w:t>
      </w:r>
      <w:r w:rsidRPr="00B67A36">
        <w:rPr>
          <w:rStyle w:val="Uwydatnienie"/>
          <w:rFonts w:ascii="Times New Roman" w:hAnsi="Times New Roman" w:cs="Times New Roman"/>
          <w:i w:val="0"/>
          <w:iCs w:val="0"/>
          <w:sz w:val="24"/>
          <w:szCs w:val="24"/>
        </w:rPr>
        <w:t>Protokół z Zebrania Członków Koła podpisu</w:t>
      </w:r>
      <w:r w:rsidR="008B7EDC" w:rsidRPr="00B67A36">
        <w:rPr>
          <w:rStyle w:val="Uwydatnienie"/>
          <w:rFonts w:ascii="Times New Roman" w:hAnsi="Times New Roman" w:cs="Times New Roman"/>
          <w:i w:val="0"/>
          <w:iCs w:val="0"/>
          <w:sz w:val="24"/>
          <w:szCs w:val="24"/>
        </w:rPr>
        <w:t>je przewodniczący Zebrania oraz</w:t>
      </w:r>
      <w:r w:rsidRPr="00B67A36">
        <w:rPr>
          <w:rStyle w:val="Uwydatnienie"/>
          <w:rFonts w:ascii="Times New Roman" w:hAnsi="Times New Roman" w:cs="Times New Roman"/>
          <w:i w:val="0"/>
          <w:iCs w:val="0"/>
          <w:sz w:val="24"/>
          <w:szCs w:val="24"/>
        </w:rPr>
        <w:t xml:space="preserve"> protokolant</w:t>
      </w:r>
      <w:r w:rsidRPr="00B67A36">
        <w:rPr>
          <w:rFonts w:ascii="Times New Roman" w:hAnsi="Times New Roman" w:cs="Times New Roman"/>
          <w:sz w:val="24"/>
          <w:szCs w:val="24"/>
        </w:rPr>
        <w:t xml:space="preserve"> </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10. </w:t>
      </w:r>
      <w:r w:rsidRPr="00B67A36">
        <w:rPr>
          <w:rFonts w:ascii="Times New Roman" w:hAnsi="Times New Roman" w:cs="Times New Roman"/>
          <w:sz w:val="24"/>
          <w:szCs w:val="24"/>
        </w:rPr>
        <w:t xml:space="preserve">1. W skład Zarządu Koła </w:t>
      </w:r>
      <w:r w:rsidRPr="00B67A36">
        <w:rPr>
          <w:rFonts w:ascii="Times New Roman" w:hAnsi="Times New Roman" w:cs="Times New Roman"/>
          <w:sz w:val="24"/>
          <w:szCs w:val="24"/>
        </w:rPr>
        <w:t>wchodzą trzy osoby wybierane przez Zebranie Członków na 3-letnią kadencję.</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W każdym czasie przed upływem kadencji członek Zarządu Koła może zostać odwołany ze składu Zarządu Koła przez Zebranie Członków.</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lastRenderedPageBreak/>
        <w:t xml:space="preserve">§ 11. </w:t>
      </w:r>
      <w:r w:rsidRPr="00B67A36">
        <w:rPr>
          <w:rFonts w:ascii="Times New Roman" w:hAnsi="Times New Roman" w:cs="Times New Roman"/>
          <w:sz w:val="24"/>
          <w:szCs w:val="24"/>
        </w:rPr>
        <w:t>Do zadań Zarządu Koła należy:</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1) </w:t>
      </w:r>
      <w:r w:rsidRPr="00B67A36">
        <w:rPr>
          <w:rStyle w:val="Uwydatnienie"/>
          <w:rFonts w:ascii="Times New Roman" w:hAnsi="Times New Roman" w:cs="Times New Roman"/>
          <w:i w:val="0"/>
          <w:iCs w:val="0"/>
          <w:sz w:val="24"/>
          <w:szCs w:val="24"/>
        </w:rPr>
        <w:t>kierowanie</w:t>
      </w:r>
      <w:r w:rsidRPr="00B67A36">
        <w:rPr>
          <w:rStyle w:val="Uwydatnienie"/>
          <w:rFonts w:ascii="Times New Roman" w:hAnsi="Times New Roman" w:cs="Times New Roman"/>
          <w:i w:val="0"/>
          <w:iCs w:val="0"/>
          <w:sz w:val="24"/>
          <w:szCs w:val="24"/>
        </w:rPr>
        <w:t xml:space="preserve"> bieżącą działalnością Koła;</w:t>
      </w:r>
      <w:r w:rsidRPr="00B67A36">
        <w:rPr>
          <w:rFonts w:ascii="Times New Roman" w:hAnsi="Times New Roman" w:cs="Times New Roman"/>
          <w:sz w:val="24"/>
          <w:szCs w:val="24"/>
        </w:rPr>
        <w:t xml:space="preserve"> </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realizowanie celów i zadań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zwoływanie Zebrania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4) </w:t>
      </w:r>
      <w:r w:rsidRPr="00B67A36">
        <w:rPr>
          <w:rStyle w:val="Uwydatnienie"/>
          <w:rFonts w:ascii="Times New Roman" w:hAnsi="Times New Roman" w:cs="Times New Roman"/>
          <w:i w:val="0"/>
          <w:iCs w:val="0"/>
          <w:sz w:val="24"/>
          <w:szCs w:val="24"/>
        </w:rPr>
        <w:t>składanie corocznych sprawozdań merytorycznych i finansowych z działalności Koła, o ile przepisy prawa tego wymagają, Zebraniu Członków Koła;</w:t>
      </w:r>
      <w:r w:rsidRPr="00B67A36">
        <w:rPr>
          <w:rFonts w:ascii="Times New Roman" w:hAnsi="Times New Roman" w:cs="Times New Roman"/>
          <w:sz w:val="24"/>
          <w:szCs w:val="24"/>
        </w:rPr>
        <w:t xml:space="preserve"> </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5) prz</w:t>
      </w:r>
      <w:r w:rsidRPr="00B67A36">
        <w:rPr>
          <w:rFonts w:ascii="Times New Roman" w:hAnsi="Times New Roman" w:cs="Times New Roman"/>
          <w:sz w:val="24"/>
          <w:szCs w:val="24"/>
        </w:rPr>
        <w:t>yjmowanie w poczet członków Koła;</w:t>
      </w:r>
    </w:p>
    <w:p w:rsidR="00B225DE" w:rsidRPr="00B67A36" w:rsidRDefault="00B225DE">
      <w:pPr>
        <w:spacing w:before="26" w:after="0"/>
        <w:ind w:left="426" w:hanging="284"/>
        <w:rPr>
          <w:rFonts w:ascii="Times New Roman" w:hAnsi="Times New Roman" w:cs="Times New Roman"/>
          <w:sz w:val="24"/>
          <w:szCs w:val="24"/>
        </w:rPr>
      </w:pP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6) prowadzenie listy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7) zawieszanie w prawach członka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8) wykluczanie z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9) zaciąganie w imieniu Koła bez zgody Zebrania Członków Koła zobowiązań do wysokości 10 000 zł lub innej wysokości określo</w:t>
      </w:r>
      <w:r w:rsidRPr="00B67A36">
        <w:rPr>
          <w:rFonts w:ascii="Times New Roman" w:hAnsi="Times New Roman" w:cs="Times New Roman"/>
          <w:sz w:val="24"/>
          <w:szCs w:val="24"/>
        </w:rPr>
        <w:t>nej przez Zebranie Członków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 xml:space="preserve">10) </w:t>
      </w:r>
      <w:r w:rsidRPr="00B67A36">
        <w:rPr>
          <w:rStyle w:val="Uwydatnienie"/>
          <w:rFonts w:ascii="Times New Roman" w:hAnsi="Times New Roman" w:cs="Times New Roman"/>
          <w:i w:val="0"/>
          <w:iCs w:val="0"/>
          <w:sz w:val="24"/>
          <w:szCs w:val="24"/>
        </w:rPr>
        <w:t>zaciąganie w imieniu Koła zobowiązań do wysokości określonej przez Zebranie Członków Koła;</w:t>
      </w:r>
      <w:r w:rsidRPr="00B67A36">
        <w:rPr>
          <w:rFonts w:ascii="Times New Roman" w:hAnsi="Times New Roman" w:cs="Times New Roman"/>
          <w:sz w:val="24"/>
          <w:szCs w:val="24"/>
        </w:rPr>
        <w:t xml:space="preserve"> </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11) dysponowanie majątkiem Koła.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12. </w:t>
      </w:r>
      <w:r w:rsidRPr="00B67A36">
        <w:rPr>
          <w:rFonts w:ascii="Times New Roman" w:hAnsi="Times New Roman" w:cs="Times New Roman"/>
          <w:sz w:val="24"/>
          <w:szCs w:val="24"/>
        </w:rPr>
        <w:t xml:space="preserve">1. Uchwały Zarządu Koła są ostateczne, o ile nie przysługuje od nich odwołanie do </w:t>
      </w:r>
      <w:r w:rsidRPr="00B67A36">
        <w:rPr>
          <w:rFonts w:ascii="Times New Roman" w:hAnsi="Times New Roman" w:cs="Times New Roman"/>
          <w:sz w:val="24"/>
          <w:szCs w:val="24"/>
        </w:rPr>
        <w:t>Zebrania Członków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 xml:space="preserve">2. Odwołanie od uchwały Zarządu Koła zainteresowany członek Koła może wnieść najpóźniej na najbliższym Zebraniu Członków Koła. Do czasu rozpatrzenia odwołania uchwała Zarządu Koła nie wywiera skutków. Uchwała Zebrania Członków Koła </w:t>
      </w:r>
      <w:r w:rsidRPr="00B67A36">
        <w:rPr>
          <w:rFonts w:ascii="Times New Roman" w:hAnsi="Times New Roman" w:cs="Times New Roman"/>
          <w:sz w:val="24"/>
          <w:szCs w:val="24"/>
        </w:rPr>
        <w:t>jest ostateczna.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13. </w:t>
      </w:r>
      <w:r w:rsidRPr="00B67A36">
        <w:rPr>
          <w:rFonts w:ascii="Times New Roman" w:hAnsi="Times New Roman" w:cs="Times New Roman"/>
          <w:sz w:val="24"/>
          <w:szCs w:val="24"/>
        </w:rPr>
        <w:t>1. Członek Koła może zostać zawieszony w prawach członka, jeżeli:</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zalega z płatnością składek członkowskich za co najmniej dwa pełne okresy;</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nie przestrzega postanowień statutu lub uchwał organów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3) nie bierze udziału w p</w:t>
      </w:r>
      <w:r w:rsidRPr="00B67A36">
        <w:rPr>
          <w:rFonts w:ascii="Times New Roman" w:hAnsi="Times New Roman" w:cs="Times New Roman"/>
          <w:sz w:val="24"/>
          <w:szCs w:val="24"/>
        </w:rPr>
        <w:t>racach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Członek Koła może zostać wykluczony, jeżeli pomimo zawieszenia go w prawach członka i wezwania przez Zarząd Koła do realizacji obowiązków, w dalszym ciągu ich nie wykonuje - w terminie miesiąca od dnia wezwania.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14. </w:t>
      </w:r>
      <w:r w:rsidRPr="00B67A36">
        <w:rPr>
          <w:rFonts w:ascii="Times New Roman" w:hAnsi="Times New Roman" w:cs="Times New Roman"/>
          <w:sz w:val="24"/>
          <w:szCs w:val="24"/>
        </w:rPr>
        <w:t>Koło reprezentuje na z</w:t>
      </w:r>
      <w:r w:rsidRPr="00B67A36">
        <w:rPr>
          <w:rFonts w:ascii="Times New Roman" w:hAnsi="Times New Roman" w:cs="Times New Roman"/>
          <w:sz w:val="24"/>
          <w:szCs w:val="24"/>
        </w:rPr>
        <w:t xml:space="preserve">ewnątrz </w:t>
      </w:r>
      <w:r w:rsidRPr="00B67A36">
        <w:rPr>
          <w:rFonts w:ascii="Times New Roman" w:hAnsi="Times New Roman" w:cs="Times New Roman"/>
          <w:sz w:val="24"/>
          <w:szCs w:val="24"/>
        </w:rPr>
        <w:t>Przewodniczący Zarządu jednoosobowo.</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15. </w:t>
      </w:r>
      <w:r w:rsidRPr="00B67A36">
        <w:rPr>
          <w:rFonts w:ascii="Times New Roman" w:hAnsi="Times New Roman" w:cs="Times New Roman"/>
          <w:sz w:val="24"/>
          <w:szCs w:val="24"/>
        </w:rPr>
        <w:t>1. Zysk netto z działalności zarobkowej Koła może zostać przeznaczony:</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1) na cele statutowe Koła;</w:t>
      </w:r>
    </w:p>
    <w:p w:rsidR="00B225DE" w:rsidRPr="00B67A36" w:rsidRDefault="00B67A36">
      <w:pPr>
        <w:spacing w:before="26" w:after="0"/>
        <w:ind w:left="426" w:hanging="284"/>
        <w:rPr>
          <w:rFonts w:ascii="Times New Roman" w:hAnsi="Times New Roman" w:cs="Times New Roman"/>
          <w:sz w:val="24"/>
          <w:szCs w:val="24"/>
        </w:rPr>
      </w:pPr>
      <w:r w:rsidRPr="00B67A36">
        <w:rPr>
          <w:rFonts w:ascii="Times New Roman" w:hAnsi="Times New Roman" w:cs="Times New Roman"/>
          <w:sz w:val="24"/>
          <w:szCs w:val="24"/>
        </w:rPr>
        <w:t>2) na tworzenie kapitałów własnych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Strata netto może zostać pokryta z kapitałów własnych Koła.</w:t>
      </w:r>
    </w:p>
    <w:p w:rsidR="00B225DE" w:rsidRPr="00B67A36" w:rsidRDefault="00B67A36">
      <w:pPr>
        <w:spacing w:before="240" w:after="0"/>
        <w:ind w:firstLine="425"/>
        <w:rPr>
          <w:rFonts w:ascii="Times New Roman" w:hAnsi="Times New Roman" w:cs="Times New Roman"/>
          <w:sz w:val="24"/>
          <w:szCs w:val="24"/>
        </w:rPr>
      </w:pPr>
      <w:r w:rsidRPr="00B67A36">
        <w:rPr>
          <w:rFonts w:ascii="Times New Roman" w:hAnsi="Times New Roman" w:cs="Times New Roman"/>
          <w:b/>
          <w:sz w:val="24"/>
          <w:szCs w:val="24"/>
        </w:rPr>
        <w:t xml:space="preserve">§ 16. </w:t>
      </w:r>
      <w:r w:rsidRPr="00B67A36">
        <w:rPr>
          <w:rFonts w:ascii="Times New Roman" w:hAnsi="Times New Roman" w:cs="Times New Roman"/>
          <w:sz w:val="24"/>
          <w:szCs w:val="24"/>
        </w:rPr>
        <w:t>1. Koło może zostać zlikwidowane uchwałą Zebrania Członków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2. W razie podjęcia uchwały o likwidacji Koła, Zebranie Członków Koła wyznacza likwidatora Koła lub powierza tę funkcję jednemu z członków Zarządu Koła.</w:t>
      </w:r>
    </w:p>
    <w:p w:rsidR="00B225DE" w:rsidRPr="00B67A36" w:rsidRDefault="00B67A36">
      <w:pPr>
        <w:spacing w:before="60" w:after="0"/>
        <w:ind w:firstLine="425"/>
        <w:rPr>
          <w:rFonts w:ascii="Times New Roman" w:hAnsi="Times New Roman" w:cs="Times New Roman"/>
          <w:sz w:val="24"/>
          <w:szCs w:val="24"/>
        </w:rPr>
      </w:pPr>
      <w:r w:rsidRPr="00B67A36">
        <w:rPr>
          <w:rFonts w:ascii="Times New Roman" w:hAnsi="Times New Roman" w:cs="Times New Roman"/>
          <w:sz w:val="24"/>
          <w:szCs w:val="24"/>
        </w:rPr>
        <w:t>3. Majątek pozostały po likwidac</w:t>
      </w:r>
      <w:r w:rsidRPr="00B67A36">
        <w:rPr>
          <w:rFonts w:ascii="Times New Roman" w:hAnsi="Times New Roman" w:cs="Times New Roman"/>
          <w:sz w:val="24"/>
          <w:szCs w:val="24"/>
        </w:rPr>
        <w:t>ji Koła staje się własnością Członków Koła w dniu likwidacji.</w:t>
      </w:r>
    </w:p>
    <w:p w:rsidR="00B225DE" w:rsidRPr="00243077" w:rsidRDefault="00B225DE">
      <w:pPr>
        <w:ind w:firstLine="284"/>
        <w:rPr>
          <w:rFonts w:ascii="Times New Roman" w:hAnsi="Times New Roman" w:cs="Times New Roman"/>
          <w:sz w:val="24"/>
          <w:szCs w:val="24"/>
        </w:rPr>
      </w:pPr>
    </w:p>
    <w:p w:rsidR="00243077" w:rsidRPr="00243077" w:rsidRDefault="00243077">
      <w:pPr>
        <w:ind w:firstLine="284"/>
        <w:rPr>
          <w:rFonts w:ascii="Times New Roman" w:hAnsi="Times New Roman" w:cs="Times New Roman"/>
          <w:sz w:val="24"/>
          <w:szCs w:val="24"/>
        </w:rPr>
      </w:pPr>
    </w:p>
    <w:sectPr w:rsidR="00243077" w:rsidRPr="00243077">
      <w:pgSz w:w="11906" w:h="16838"/>
      <w:pgMar w:top="1417" w:right="991" w:bottom="1417" w:left="851"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5DE"/>
    <w:rsid w:val="00243077"/>
    <w:rsid w:val="008B7EDC"/>
    <w:rsid w:val="00B225DE"/>
    <w:rsid w:val="00B67A36"/>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E35DB4"/>
  </w:style>
  <w:style w:type="character" w:customStyle="1" w:styleId="StopkaZnak">
    <w:name w:val="Stopka Znak"/>
    <w:basedOn w:val="Domylnaczcionkaakapitu"/>
    <w:link w:val="Stopka"/>
    <w:uiPriority w:val="99"/>
    <w:qFormat/>
    <w:rsid w:val="00E35DB4"/>
  </w:style>
  <w:style w:type="character" w:styleId="Uwydatnienie">
    <w:name w:val="Emphasis"/>
    <w:qFormat/>
    <w:rPr>
      <w:i/>
      <w:iCs/>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E35DB4"/>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customStyle="1" w:styleId="Default">
    <w:name w:val="Default"/>
    <w:qFormat/>
    <w:rsid w:val="00877C6E"/>
    <w:rPr>
      <w:rFonts w:ascii="Times New Roman" w:eastAsia="Calibri" w:hAnsi="Times New Roman" w:cs="Times New Roman"/>
      <w:color w:val="000000"/>
      <w:sz w:val="24"/>
      <w:szCs w:val="24"/>
    </w:rPr>
  </w:style>
  <w:style w:type="paragraph" w:customStyle="1" w:styleId="Gwkaistopka">
    <w:name w:val="Główka i stopka"/>
    <w:basedOn w:val="Normalny"/>
    <w:qFormat/>
  </w:style>
  <w:style w:type="paragraph" w:styleId="Stopka">
    <w:name w:val="footer"/>
    <w:basedOn w:val="Normalny"/>
    <w:link w:val="StopkaZnak"/>
    <w:uiPriority w:val="99"/>
    <w:unhideWhenUsed/>
    <w:rsid w:val="00E35DB4"/>
    <w:pPr>
      <w:tabs>
        <w:tab w:val="center" w:pos="4536"/>
        <w:tab w:val="right" w:pos="9072"/>
      </w:tabs>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E35DB4"/>
  </w:style>
  <w:style w:type="character" w:customStyle="1" w:styleId="StopkaZnak">
    <w:name w:val="Stopka Znak"/>
    <w:basedOn w:val="Domylnaczcionkaakapitu"/>
    <w:link w:val="Stopka"/>
    <w:uiPriority w:val="99"/>
    <w:qFormat/>
    <w:rsid w:val="00E35DB4"/>
  </w:style>
  <w:style w:type="character" w:styleId="Uwydatnienie">
    <w:name w:val="Emphasis"/>
    <w:qFormat/>
    <w:rPr>
      <w:i/>
      <w:iCs/>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E35DB4"/>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customStyle="1" w:styleId="Default">
    <w:name w:val="Default"/>
    <w:qFormat/>
    <w:rsid w:val="00877C6E"/>
    <w:rPr>
      <w:rFonts w:ascii="Times New Roman" w:eastAsia="Calibri" w:hAnsi="Times New Roman" w:cs="Times New Roman"/>
      <w:color w:val="000000"/>
      <w:sz w:val="24"/>
      <w:szCs w:val="24"/>
    </w:rPr>
  </w:style>
  <w:style w:type="paragraph" w:customStyle="1" w:styleId="Gwkaistopka">
    <w:name w:val="Główka i stopka"/>
    <w:basedOn w:val="Normalny"/>
    <w:qFormat/>
  </w:style>
  <w:style w:type="paragraph" w:styleId="Stopka">
    <w:name w:val="footer"/>
    <w:basedOn w:val="Normalny"/>
    <w:link w:val="StopkaZnak"/>
    <w:uiPriority w:val="99"/>
    <w:unhideWhenUsed/>
    <w:rsid w:val="00E35DB4"/>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Props1.xml><?xml version="1.0" encoding="utf-8"?>
<ds:datastoreItem xmlns:ds="http://schemas.openxmlformats.org/officeDocument/2006/customXml" ds:itemID="{FE44044F-6C7E-4405-86BE-B2122D575704}">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6</Pages>
  <Words>1994</Words>
  <Characters>11970</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13937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Gierejkiewicz Agata</dc:creator>
  <dc:description/>
  <cp:lastModifiedBy>Kasia</cp:lastModifiedBy>
  <cp:revision>6</cp:revision>
  <cp:lastPrinted>2024-05-23T11:19:00Z</cp:lastPrinted>
  <dcterms:created xsi:type="dcterms:W3CDTF">2024-04-17T11:56:00Z</dcterms:created>
  <dcterms:modified xsi:type="dcterms:W3CDTF">2025-06-13T11:37:00Z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ClsUserRVM">
    <vt:lpwstr>[]</vt:lpwstr>
  </property>
  <property fmtid="{D5CDD505-2E9C-101B-9397-08002B2CF9AE}" pid="3"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4" name="bjDocumentLabelXML-0">
    <vt:lpwstr>ames.com/2008/01/sie/internal/label"&gt;&lt;element uid="e3529ac4-ce9c-4660-aa85-64853fbeee80" value="" /&gt;&lt;/sisl&gt;</vt:lpwstr>
  </property>
  <property fmtid="{D5CDD505-2E9C-101B-9397-08002B2CF9AE}" pid="5" name="bjDocumentSecurityLabel">
    <vt:lpwstr>Klasyfikacja: OGÓLNA</vt:lpwstr>
  </property>
  <property fmtid="{D5CDD505-2E9C-101B-9397-08002B2CF9AE}" pid="6" name="bjSaver">
    <vt:lpwstr>7uletgYrPx1z+ZSue87c7rk78tC/wlQa</vt:lpwstr>
  </property>
  <property fmtid="{D5CDD505-2E9C-101B-9397-08002B2CF9AE}" pid="7" name="docIndexRef">
    <vt:lpwstr>8539ef74-a520-48a7-9a28-1ba1da36de06</vt:lpwstr>
  </property>
</Properties>
</file>